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</w:p>
    <w:p>
      <w:pPr>
        <w:jc w:val="left"/>
        <w:rPr>
          <w:rFonts w:hint="eastAsia" w:ascii="宋体" w:hAnsi="宋体"/>
          <w:sz w:val="24"/>
        </w:rPr>
      </w:pPr>
    </w:p>
    <w:p>
      <w:pPr>
        <w:ind w:firstLine="1441" w:firstLineChars="400"/>
        <w:jc w:val="both"/>
        <w:rPr>
          <w:rFonts w:ascii="宋体" w:hAnsi="等线" w:cs="宋体"/>
          <w:b/>
          <w:color w:val="000000"/>
          <w:kern w:val="0"/>
          <w:sz w:val="36"/>
        </w:rPr>
      </w:pPr>
      <w:r>
        <w:rPr>
          <w:rFonts w:hint="eastAsia" w:ascii="宋体" w:hAnsi="等线" w:cs="宋体"/>
          <w:b/>
          <w:color w:val="000000"/>
          <w:kern w:val="0"/>
          <w:sz w:val="36"/>
        </w:rPr>
        <w:t>韩国对涉华不锈钢板卷反倾销</w:t>
      </w:r>
      <w:r>
        <w:rPr>
          <w:rFonts w:ascii="宋体" w:hAnsi="等线" w:cs="宋体"/>
          <w:b/>
          <w:color w:val="000000"/>
          <w:kern w:val="0"/>
          <w:sz w:val="36"/>
        </w:rPr>
        <w:t>案</w:t>
      </w:r>
    </w:p>
    <w:p>
      <w:pPr>
        <w:ind w:firstLine="2161" w:firstLineChars="600"/>
        <w:jc w:val="both"/>
        <w:rPr>
          <w:rFonts w:hint="default" w:ascii="宋体" w:hAnsi="等线" w:cs="宋体" w:eastAsiaTheme="minorEastAsia"/>
          <w:b/>
          <w:color w:val="000000"/>
          <w:kern w:val="0"/>
          <w:sz w:val="36"/>
          <w:lang w:val="en-US" w:eastAsia="zh-CN"/>
        </w:rPr>
      </w:pPr>
      <w:r>
        <w:rPr>
          <w:rFonts w:hint="eastAsia" w:ascii="宋体" w:hAnsi="等线" w:cs="宋体"/>
          <w:b/>
          <w:color w:val="000000"/>
          <w:kern w:val="0"/>
          <w:sz w:val="36"/>
          <w:lang w:val="en-US" w:eastAsia="zh-CN"/>
        </w:rPr>
        <w:t>各国家</w:t>
      </w:r>
      <w:r>
        <w:rPr>
          <w:rFonts w:hint="eastAsia" w:ascii="宋体" w:hAnsi="等线" w:cs="宋体"/>
          <w:b/>
          <w:color w:val="000000"/>
          <w:kern w:val="0"/>
          <w:sz w:val="36"/>
        </w:rPr>
        <w:t>供应商</w:t>
      </w:r>
      <w:r>
        <w:rPr>
          <w:rFonts w:hint="eastAsia" w:ascii="宋体" w:hAnsi="等线" w:cs="宋体"/>
          <w:b/>
          <w:color w:val="000000"/>
          <w:kern w:val="0"/>
          <w:sz w:val="36"/>
          <w:lang w:val="en-US" w:eastAsia="zh-CN"/>
        </w:rPr>
        <w:t>征收税率</w:t>
      </w:r>
    </w:p>
    <w:p/>
    <w:tbl>
      <w:tblPr>
        <w:tblStyle w:val="3"/>
        <w:tblW w:w="82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5295"/>
        <w:gridCol w:w="12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涉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</w:rPr>
              <w:t>国家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</w:rPr>
              <w:t>地区</w:t>
            </w:r>
          </w:p>
        </w:tc>
        <w:tc>
          <w:tcPr>
            <w:tcW w:w="5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涉案企业</w:t>
            </w:r>
          </w:p>
        </w:tc>
        <w:tc>
          <w:tcPr>
            <w:tcW w:w="1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反倾销税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6" w:hRule="atLeast"/>
        </w:trPr>
        <w:tc>
          <w:tcPr>
            <w:tcW w:w="168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中国大陆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山西太钢不锈钢股份有限公司（</w:t>
            </w:r>
            <w:r>
              <w:rPr>
                <w:rFonts w:hint="default" w:ascii="Times New Roman" w:hAnsi="Times New Roman" w:cs="Times New Roman"/>
                <w:color w:val="000000"/>
              </w:rPr>
              <w:t>Shanxi Taigang Stainless Steel Co., Ltd.</w:t>
            </w:r>
            <w:r>
              <w:rPr>
                <w:rFonts w:hint="eastAsia" w:ascii="宋体" w:hAnsi="宋体" w:eastAsia="宋体" w:cs="宋体"/>
                <w:color w:val="000000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 - </w:t>
            </w:r>
            <w:r>
              <w:rPr>
                <w:rFonts w:hint="eastAsia" w:ascii="宋体" w:hAnsi="宋体" w:eastAsia="宋体" w:cs="宋体"/>
                <w:color w:val="000000"/>
              </w:rPr>
              <w:t>天津太钢天管不锈钢有限公司（</w:t>
            </w:r>
            <w:r>
              <w:rPr>
                <w:rFonts w:hint="default" w:ascii="Times New Roman" w:hAnsi="Times New Roman" w:cs="Times New Roman"/>
                <w:color w:val="000000"/>
              </w:rPr>
              <w:t>Tianjin Taigang &amp; TPCO Stainless Steel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 Co., Ltd.</w:t>
            </w:r>
            <w:r>
              <w:rPr>
                <w:rFonts w:hint="eastAsia" w:ascii="宋体" w:hAnsi="宋体" w:eastAsia="宋体" w:cs="宋体"/>
                <w:color w:val="000000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 - </w:t>
            </w:r>
            <w:r>
              <w:rPr>
                <w:rFonts w:hint="eastAsia" w:ascii="宋体" w:hAnsi="宋体" w:eastAsia="宋体" w:cs="宋体"/>
                <w:color w:val="000000"/>
              </w:rPr>
              <w:t>山西太钢不锈钢精密带钢有限公司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</w:rPr>
              <w:t>Shanxi Taigang Stainless Steel Precision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 Strip Co. Ltd.</w:t>
            </w:r>
            <w:r>
              <w:rPr>
                <w:rFonts w:hint="eastAsia" w:ascii="宋体" w:hAnsi="宋体" w:eastAsia="宋体" w:cs="宋体"/>
                <w:color w:val="000000"/>
              </w:rPr>
              <w:t>）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</w:rPr>
              <w:t>23.69%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color w:val="000000"/>
              </w:rPr>
              <w:t>Angang Lianzhong Stainless Steel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Corporation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</w:rPr>
              <w:t>25.82%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其他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</w:rPr>
              <w:t>24.83%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68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印度尼西亚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</w:rPr>
              <w:t>PT Indonesia Tsingshan Stainless Steel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 -PT Indonesia Guang Ching Nickel and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 Stainless Steel Industry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 -PT Indonesia Ruipu Nickel and Chrome Alloy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</w:rPr>
              <w:t>25.82%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6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其他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</w:rPr>
              <w:t>25.82%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8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中国台湾地区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</w:rPr>
              <w:t>Yieh United Steel Corporation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 - Yieh Mau Corp. 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 -Tang Eng Iron Works Co., Ltd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</w:rPr>
              <w:t>9.47%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6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</w:rPr>
              <w:t>Walsin Lihwa Corporation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</w:rPr>
              <w:t>7.17%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其他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</w:rPr>
              <w:t>9.07%</w:t>
            </w:r>
          </w:p>
        </w:tc>
      </w:tr>
    </w:tbl>
    <w:p/>
    <w:p>
      <w:pPr>
        <w:jc w:val="left"/>
        <w:rPr>
          <w:rFonts w:hint="eastAsia" w:ascii="宋体" w:hAnsi="宋体"/>
          <w:sz w:val="24"/>
        </w:rPr>
      </w:pPr>
    </w:p>
    <w:tbl>
      <w:tblPr>
        <w:tblStyle w:val="3"/>
        <w:tblW w:w="87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64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等线" w:cs="宋体"/>
                <w:b/>
                <w:color w:val="000000"/>
                <w:kern w:val="0"/>
                <w:sz w:val="36"/>
              </w:rPr>
            </w:pPr>
          </w:p>
          <w:p>
            <w:pPr>
              <w:widowControl/>
              <w:jc w:val="center"/>
              <w:rPr>
                <w:rFonts w:hint="eastAsia" w:ascii="宋体" w:hAnsi="等线" w:cs="宋体"/>
                <w:b/>
                <w:color w:val="000000"/>
                <w:kern w:val="0"/>
                <w:sz w:val="36"/>
              </w:rPr>
            </w:pPr>
          </w:p>
          <w:p>
            <w:pPr>
              <w:widowControl/>
              <w:jc w:val="both"/>
              <w:rPr>
                <w:rFonts w:hint="eastAsia" w:ascii="宋体" w:hAnsi="等线" w:cs="宋体"/>
                <w:b/>
                <w:color w:val="000000"/>
                <w:kern w:val="0"/>
                <w:sz w:val="36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等线" w:cs="宋体"/>
                <w:b/>
                <w:color w:val="000000"/>
                <w:kern w:val="0"/>
                <w:sz w:val="36"/>
              </w:rPr>
            </w:pPr>
            <w:r>
              <w:rPr>
                <w:rFonts w:hint="eastAsia" w:ascii="宋体" w:hAnsi="等线" w:cs="宋体"/>
                <w:b/>
                <w:color w:val="000000"/>
                <w:kern w:val="0"/>
                <w:sz w:val="36"/>
              </w:rPr>
              <w:t>韩国对涉华不锈钢板卷反倾销</w:t>
            </w:r>
            <w:r>
              <w:rPr>
                <w:rFonts w:ascii="宋体" w:hAnsi="等线" w:cs="宋体"/>
                <w:b/>
                <w:color w:val="000000"/>
                <w:kern w:val="0"/>
                <w:sz w:val="36"/>
              </w:rPr>
              <w:t>案</w:t>
            </w:r>
          </w:p>
          <w:p>
            <w:pPr>
              <w:widowControl/>
              <w:jc w:val="center"/>
              <w:rPr>
                <w:rFonts w:ascii="宋体" w:hAnsi="等线" w:cs="宋体"/>
                <w:color w:val="000000"/>
                <w:kern w:val="0"/>
                <w:sz w:val="36"/>
              </w:rPr>
            </w:pPr>
            <w:r>
              <w:rPr>
                <w:rFonts w:hint="eastAsia" w:ascii="宋体" w:hAnsi="等线" w:cs="宋体"/>
                <w:b/>
                <w:color w:val="000000"/>
                <w:kern w:val="0"/>
                <w:sz w:val="36"/>
              </w:rPr>
              <w:t>豁免反倾销税供应商列表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国家/地区</w:t>
            </w: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生产商及其关联企业参考中文名（英文名）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中国大陆</w:t>
            </w: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1. 山西太钢不锈钢股份有限公司（Shanxi Taigang Stainless Steel Co., Ltd.）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-TISCO Stainless Steel (H.K.) Limited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-TISCO Trading (H.K.) LTD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-山西太钢保税综合服务有限公司（Shanxi Taigang Bonded &amp; Comprehensive Service Co., Ltd.）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2. 鞍钢联众(广州)不锈钢有限公司（ANGANG LIANZHONG STAINLESS STEEL CORPORATION）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印度尼西亚</w:t>
            </w: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3. PT. INDONESIA TSINGSHAN STAINLESS STEEL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-PT. INDONESIA GUANG CHING NICKEL AND STAIN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LESS STEEL INDUSTRY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-PT. INDONESIA RUIPU NICKEL AND CHROME ALL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OY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-ETERNAL TSINGSHAN GROUP LIMITED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-GOLDEN HARBOUR INTERNATIONAL PTE. LTD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中国台湾地区</w:t>
            </w: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4.  Yieh United Steel Corporation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-Yieh Mau Corp.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-Tang Eng Iron Works Co., Ltd.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-Yieh Corporation Limited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5. Walsin Lihwa Corporation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59"/>
    <w:rsid w:val="007B1459"/>
    <w:rsid w:val="00D52B1C"/>
    <w:rsid w:val="13372A7B"/>
    <w:rsid w:val="69A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534</Characters>
  <Lines>29</Lines>
  <Paragraphs>15</Paragraphs>
  <TotalTime>2</TotalTime>
  <ScaleCrop>false</ScaleCrop>
  <LinksUpToDate>false</LinksUpToDate>
  <CharactersWithSpaces>729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2021-10-21T08:31:00Z</dcterms:created>
  <dc:creator>wenlu</dc:creator>
  <cp:lastModifiedBy>Administrator</cp:lastModifiedBy>
  <dcterms:modified xsi:type="dcterms:W3CDTF">2021-10-22T01:37:53Z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